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9B5D55D" w14:textId="230FB77F" w:rsidR="00863EC4" w:rsidRDefault="00060C47">
      <w:pPr>
        <w:pStyle w:val="Title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CFF4380" wp14:editId="2717A41C">
            <wp:simplePos x="0" y="0"/>
            <wp:positionH relativeFrom="column">
              <wp:posOffset>932815</wp:posOffset>
            </wp:positionH>
            <wp:positionV relativeFrom="paragraph">
              <wp:posOffset>-293159</wp:posOffset>
            </wp:positionV>
            <wp:extent cx="660400" cy="660400"/>
            <wp:effectExtent l="0" t="0" r="0" b="0"/>
            <wp:wrapNone/>
            <wp:docPr id="13086754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675451" name="Picture 130867545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66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t>AI Toolbox Talk Generator</w:t>
      </w:r>
    </w:p>
    <w:p w14:paraId="2FC72947" w14:textId="77777777" w:rsidR="00863EC4" w:rsidRDefault="00000000">
      <w:pPr>
        <w:jc w:val="center"/>
      </w:pPr>
      <w:r>
        <w:rPr>
          <w:b/>
          <w:color w:val="2F75B5"/>
          <w:sz w:val="24"/>
        </w:rPr>
        <w:t>Professional-Grade Prompt for Equipment Safe Operation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166"/>
      </w:tblGrid>
      <w:tr w:rsidR="00863EC4" w14:paraId="1019B278" w14:textId="77777777">
        <w:trPr>
          <w:jc w:val="center"/>
        </w:trPr>
        <w:tc>
          <w:tcPr>
            <w:tcW w:w="10166" w:type="dxa"/>
            <w:shd w:val="clear" w:color="auto" w:fill="D9EAF7"/>
            <w:tcMar>
              <w:top w:w="110" w:type="dxa"/>
              <w:left w:w="140" w:type="dxa"/>
              <w:bottom w:w="110" w:type="dxa"/>
              <w:right w:w="140" w:type="dxa"/>
            </w:tcMar>
          </w:tcPr>
          <w:p w14:paraId="06875021" w14:textId="77777777" w:rsidR="00863EC4" w:rsidRDefault="00000000">
            <w:r>
              <w:rPr>
                <w:b/>
                <w:color w:val="17365D"/>
              </w:rPr>
              <w:t xml:space="preserve">How to use this prompt: </w:t>
            </w:r>
            <w:r>
              <w:rPr>
                <w:color w:val="222222"/>
              </w:rPr>
              <w:t xml:space="preserve">Upload the equipment operator/user manual as a PDF. Replace every </w:t>
            </w:r>
            <w:r>
              <w:rPr>
                <w:b/>
                <w:color w:val="17365D"/>
                <w:highlight w:val="yellow"/>
              </w:rPr>
              <w:t>[BRACKETED FIELD]</w:t>
            </w:r>
            <w:r>
              <w:rPr>
                <w:color w:val="222222"/>
              </w:rPr>
              <w:t xml:space="preserve"> with your information. Then copy and paste the entire prompt into ChatGPT.</w:t>
            </w:r>
          </w:p>
        </w:tc>
      </w:tr>
    </w:tbl>
    <w:p w14:paraId="44E06D13" w14:textId="77777777" w:rsidR="00863EC4" w:rsidRDefault="00863EC4"/>
    <w:p w14:paraId="70C556AE" w14:textId="50FF7EE4" w:rsidR="00863EC4" w:rsidRDefault="00000000" w:rsidP="00060C47">
      <w:pPr>
        <w:pStyle w:val="Heading1"/>
        <w:tabs>
          <w:tab w:val="left" w:pos="6507"/>
        </w:tabs>
      </w:pPr>
      <w:r>
        <w:t>ROLE</w:t>
      </w:r>
      <w:r w:rsidR="00060C47">
        <w:tab/>
      </w:r>
    </w:p>
    <w:p w14:paraId="5D9B36D0" w14:textId="77777777" w:rsidR="00863EC4" w:rsidRDefault="00000000">
      <w:r>
        <w:rPr>
          <w:color w:val="222222"/>
        </w:rPr>
        <w:t>Act as an experienced construction and general industry safety professional, equipment safety trainer, and OSHA compliance specialist.</w:t>
      </w:r>
    </w:p>
    <w:p w14:paraId="2692AF18" w14:textId="77777777" w:rsidR="00863EC4" w:rsidRDefault="00000000">
      <w:r>
        <w:rPr>
          <w:color w:val="222222"/>
        </w:rPr>
        <w:t xml:space="preserve">Your job is to create a professional, field-ready Toolbox Talk for employees on the safe operation of </w:t>
      </w:r>
      <w:r>
        <w:rPr>
          <w:b/>
          <w:color w:val="17365D"/>
          <w:highlight w:val="yellow"/>
        </w:rPr>
        <w:t>[EQUIPMENT NAME / MODEL]</w:t>
      </w:r>
      <w:r>
        <w:rPr>
          <w:color w:val="222222"/>
        </w:rPr>
        <w:t>.</w:t>
      </w:r>
    </w:p>
    <w:p w14:paraId="6453E3EA" w14:textId="77777777" w:rsidR="00863EC4" w:rsidRDefault="00000000">
      <w:r>
        <w:rPr>
          <w:color w:val="222222"/>
        </w:rPr>
        <w:t>The Toolbox Talk must be practical, easy for employees to understand, and based ONLY on the two approved sources listed below.</w:t>
      </w:r>
    </w:p>
    <w:p w14:paraId="015B6AB1" w14:textId="77777777" w:rsidR="00863EC4" w:rsidRDefault="00000000">
      <w:pPr>
        <w:pStyle w:val="Heading1"/>
      </w:pPr>
      <w:r>
        <w:t>APPROVED SOURCES — USE ONLY THESE TWO</w:t>
      </w:r>
    </w:p>
    <w:p w14:paraId="2B18C43F" w14:textId="77777777" w:rsidR="00863EC4" w:rsidRDefault="00000000">
      <w:pPr>
        <w:pStyle w:val="Heading2"/>
      </w:pPr>
      <w:r>
        <w:t>Source 1 — Manufacturer Information</w:t>
      </w:r>
    </w:p>
    <w:p w14:paraId="702D6459" w14:textId="77777777" w:rsidR="00863EC4" w:rsidRDefault="00000000">
      <w:r>
        <w:rPr>
          <w:color w:val="222222"/>
        </w:rPr>
        <w:t xml:space="preserve">Review and analyze the uploaded PDF operator/user manual for </w:t>
      </w:r>
      <w:r>
        <w:rPr>
          <w:b/>
          <w:color w:val="17365D"/>
          <w:highlight w:val="yellow"/>
        </w:rPr>
        <w:t>[EQUIPMENT NAME / MODEL]</w:t>
      </w:r>
      <w:r>
        <w:rPr>
          <w:color w:val="222222"/>
        </w:rPr>
        <w:t>.</w:t>
      </w:r>
    </w:p>
    <w:p w14:paraId="186FB045" w14:textId="77777777" w:rsidR="00863EC4" w:rsidRDefault="00000000">
      <w:r>
        <w:t>Treat the manufacturer’s manual as the primary source for:</w:t>
      </w:r>
    </w:p>
    <w:p w14:paraId="0FCA019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Equipment-specific hazards</w:t>
      </w:r>
    </w:p>
    <w:p w14:paraId="53ABAC03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Operating procedures</w:t>
      </w:r>
    </w:p>
    <w:p w14:paraId="7BF2C4BB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Warnings and cautions</w:t>
      </w:r>
    </w:p>
    <w:p w14:paraId="2B722B6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Required inspections</w:t>
      </w:r>
    </w:p>
    <w:p w14:paraId="55F6DBDD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Safety devices</w:t>
      </w:r>
    </w:p>
    <w:p w14:paraId="7A5D8CE4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PPE</w:t>
      </w:r>
    </w:p>
    <w:p w14:paraId="71F2FE5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Operating limitations</w:t>
      </w:r>
    </w:p>
    <w:p w14:paraId="12141EA8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Prohibited uses</w:t>
      </w:r>
    </w:p>
    <w:p w14:paraId="28E8DEC9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Maintenance-related safety precautions</w:t>
      </w:r>
    </w:p>
    <w:p w14:paraId="08B7910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Emergency procedures</w:t>
      </w:r>
    </w:p>
    <w:p w14:paraId="05426786" w14:textId="77777777" w:rsidR="00863EC4" w:rsidRDefault="00000000">
      <w:pPr>
        <w:pStyle w:val="Heading2"/>
      </w:pPr>
      <w:r>
        <w:t>Source 2 — OSHA</w:t>
      </w:r>
    </w:p>
    <w:p w14:paraId="5F8A2DD5" w14:textId="77777777" w:rsidR="00863EC4" w:rsidRDefault="00000000">
      <w:r>
        <w:t>Research only applicable OSHA regulations from:</w:t>
      </w:r>
    </w:p>
    <w:p w14:paraId="530D4062" w14:textId="77777777" w:rsidR="00863EC4" w:rsidRDefault="00000000">
      <w:r>
        <w:rPr>
          <w:b/>
          <w:color w:val="2F75B5"/>
        </w:rPr>
        <w:t>https://www.osha.gov/laws-regs</w:t>
      </w:r>
    </w:p>
    <w:p w14:paraId="3E6BE10B" w14:textId="77777777" w:rsidR="00863EC4" w:rsidRDefault="00000000">
      <w:r>
        <w:t>Identify OSHA standards that directly apply to the equipment, its use, or the work being performed.</w:t>
      </w:r>
    </w:p>
    <w:p w14:paraId="4BA53CFC" w14:textId="77777777" w:rsidR="00863EC4" w:rsidRDefault="00000000">
      <w:r>
        <w:t>Do not use:</w:t>
      </w:r>
    </w:p>
    <w:p w14:paraId="1D216F28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Blogs</w:t>
      </w:r>
    </w:p>
    <w:p w14:paraId="26B222AE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Manufacturer websites other than the uploaded manual</w:t>
      </w:r>
    </w:p>
    <w:p w14:paraId="1AE93C3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Safety websites</w:t>
      </w:r>
    </w:p>
    <w:p w14:paraId="00B6C22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AI-generated summaries</w:t>
      </w:r>
    </w:p>
    <w:p w14:paraId="7E42F4EE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Third-party interpretations</w:t>
      </w:r>
    </w:p>
    <w:p w14:paraId="69BB5974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State OSHA regulations unless specifically requested</w:t>
      </w:r>
    </w:p>
    <w:p w14:paraId="53639A45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ANSI, ASME, NFPA, or other consensus standards unless they are specifically referenced by the manufacturer’s manual or requested below</w:t>
      </w:r>
    </w:p>
    <w:p w14:paraId="2F222ED2" w14:textId="77777777" w:rsidR="00863EC4" w:rsidRDefault="00000000">
      <w:pPr>
        <w:pStyle w:val="Heading1"/>
      </w:pPr>
      <w:r>
        <w:lastRenderedPageBreak/>
        <w:t>CUSTOM INFORMATION</w:t>
      </w:r>
    </w:p>
    <w:p w14:paraId="4D6AFB64" w14:textId="77777777" w:rsidR="00863EC4" w:rsidRDefault="00000000">
      <w:r>
        <w:t>Use the following information when developing the Toolbox Talk: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68"/>
        <w:gridCol w:w="6336"/>
      </w:tblGrid>
      <w:tr w:rsidR="00863EC4" w14:paraId="41545FCD" w14:textId="77777777">
        <w:trPr>
          <w:jc w:val="center"/>
        </w:trPr>
        <w:tc>
          <w:tcPr>
            <w:tcW w:w="316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A52926D" w14:textId="77777777" w:rsidR="00863EC4" w:rsidRDefault="00000000">
            <w:r>
              <w:rPr>
                <w:b/>
                <w:color w:val="17365D"/>
              </w:rPr>
              <w:t>Industry</w:t>
            </w:r>
          </w:p>
        </w:tc>
        <w:tc>
          <w:tcPr>
            <w:tcW w:w="633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CC80AD5" w14:textId="77777777" w:rsidR="00863EC4" w:rsidRDefault="00000000">
            <w:r>
              <w:rPr>
                <w:b/>
                <w:color w:val="17365D"/>
                <w:highlight w:val="yellow"/>
              </w:rPr>
              <w:t>[CONSTRUCTION / GENERAL INDUSTRY / OTHER]</w:t>
            </w:r>
          </w:p>
        </w:tc>
      </w:tr>
      <w:tr w:rsidR="00863EC4" w14:paraId="7A1BFB9E" w14:textId="77777777">
        <w:trPr>
          <w:jc w:val="center"/>
        </w:trPr>
        <w:tc>
          <w:tcPr>
            <w:tcW w:w="316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CEC0DD1" w14:textId="77777777" w:rsidR="00863EC4" w:rsidRDefault="00000000">
            <w:r>
              <w:rPr>
                <w:b/>
                <w:color w:val="17365D"/>
              </w:rPr>
              <w:t>Type of Work</w:t>
            </w:r>
          </w:p>
        </w:tc>
        <w:tc>
          <w:tcPr>
            <w:tcW w:w="633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6DAFCAA" w14:textId="77777777" w:rsidR="00863EC4" w:rsidRDefault="00000000">
            <w:r>
              <w:rPr>
                <w:b/>
                <w:color w:val="17365D"/>
                <w:highlight w:val="yellow"/>
              </w:rPr>
              <w:t>[DESCRIBE HOW EMPLOYEES WILL USE THE EQUIPMENT]</w:t>
            </w:r>
          </w:p>
        </w:tc>
      </w:tr>
      <w:tr w:rsidR="00863EC4" w14:paraId="48004D6C" w14:textId="77777777">
        <w:trPr>
          <w:jc w:val="center"/>
        </w:trPr>
        <w:tc>
          <w:tcPr>
            <w:tcW w:w="316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E90D1E3" w14:textId="77777777" w:rsidR="00863EC4" w:rsidRDefault="00000000">
            <w:r>
              <w:rPr>
                <w:b/>
                <w:color w:val="17365D"/>
              </w:rPr>
              <w:t>Work Environment</w:t>
            </w:r>
          </w:p>
        </w:tc>
        <w:tc>
          <w:tcPr>
            <w:tcW w:w="633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34D0C41D" w14:textId="77777777" w:rsidR="00863EC4" w:rsidRDefault="00000000">
            <w:r>
              <w:rPr>
                <w:b/>
                <w:color w:val="17365D"/>
                <w:highlight w:val="yellow"/>
              </w:rPr>
              <w:t>[JOBSITE / SHOP / WAREHOUSE / PLANT / OTHER]</w:t>
            </w:r>
          </w:p>
        </w:tc>
      </w:tr>
      <w:tr w:rsidR="00863EC4" w14:paraId="2505E7F5" w14:textId="77777777">
        <w:trPr>
          <w:jc w:val="center"/>
        </w:trPr>
        <w:tc>
          <w:tcPr>
            <w:tcW w:w="316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4EA70D9D" w14:textId="77777777" w:rsidR="00863EC4" w:rsidRDefault="00000000">
            <w:r>
              <w:rPr>
                <w:b/>
                <w:color w:val="17365D"/>
              </w:rPr>
              <w:t>Employee Experience Level</w:t>
            </w:r>
          </w:p>
        </w:tc>
        <w:tc>
          <w:tcPr>
            <w:tcW w:w="633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79C210A8" w14:textId="77777777" w:rsidR="00863EC4" w:rsidRDefault="00000000">
            <w:r>
              <w:rPr>
                <w:b/>
                <w:color w:val="17365D"/>
                <w:highlight w:val="yellow"/>
              </w:rPr>
              <w:t>[NEW USERS / EXPERIENCED USERS / MIXED]</w:t>
            </w:r>
          </w:p>
        </w:tc>
      </w:tr>
      <w:tr w:rsidR="00863EC4" w14:paraId="0B337E15" w14:textId="77777777">
        <w:trPr>
          <w:jc w:val="center"/>
        </w:trPr>
        <w:tc>
          <w:tcPr>
            <w:tcW w:w="316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EA05D45" w14:textId="77777777" w:rsidR="00863EC4" w:rsidRDefault="00000000">
            <w:r>
              <w:rPr>
                <w:b/>
                <w:color w:val="17365D"/>
              </w:rPr>
              <w:t>Company Name</w:t>
            </w:r>
          </w:p>
        </w:tc>
        <w:tc>
          <w:tcPr>
            <w:tcW w:w="633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2713E9" w14:textId="77777777" w:rsidR="00863EC4" w:rsidRDefault="00000000">
            <w:r>
              <w:rPr>
                <w:b/>
                <w:color w:val="17365D"/>
                <w:highlight w:val="yellow"/>
              </w:rPr>
              <w:t>[COMPANY NAME]</w:t>
            </w:r>
          </w:p>
        </w:tc>
      </w:tr>
      <w:tr w:rsidR="00863EC4" w14:paraId="44B69A25" w14:textId="77777777">
        <w:trPr>
          <w:jc w:val="center"/>
        </w:trPr>
        <w:tc>
          <w:tcPr>
            <w:tcW w:w="316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1789417" w14:textId="77777777" w:rsidR="00863EC4" w:rsidRDefault="00000000">
            <w:r>
              <w:rPr>
                <w:b/>
                <w:color w:val="17365D"/>
              </w:rPr>
              <w:t>Toolbox Talk Length</w:t>
            </w:r>
          </w:p>
        </w:tc>
        <w:tc>
          <w:tcPr>
            <w:tcW w:w="633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19D6137E" w14:textId="77777777" w:rsidR="00863EC4" w:rsidRDefault="00000000">
            <w:r>
              <w:rPr>
                <w:b/>
                <w:color w:val="17365D"/>
                <w:highlight w:val="yellow"/>
              </w:rPr>
              <w:t>[5 / 10 / 15 / OTHER]</w:t>
            </w:r>
            <w:r>
              <w:rPr>
                <w:color w:val="222222"/>
              </w:rPr>
              <w:t xml:space="preserve"> minutes</w:t>
            </w:r>
          </w:p>
        </w:tc>
      </w:tr>
      <w:tr w:rsidR="00863EC4" w14:paraId="4B80A9C1" w14:textId="77777777">
        <w:trPr>
          <w:jc w:val="center"/>
        </w:trPr>
        <w:tc>
          <w:tcPr>
            <w:tcW w:w="316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C446153" w14:textId="77777777" w:rsidR="00863EC4" w:rsidRDefault="00000000">
            <w:r>
              <w:rPr>
                <w:b/>
                <w:color w:val="17365D"/>
              </w:rPr>
              <w:t>Language</w:t>
            </w:r>
          </w:p>
        </w:tc>
        <w:tc>
          <w:tcPr>
            <w:tcW w:w="633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5656657F" w14:textId="77777777" w:rsidR="00863EC4" w:rsidRDefault="00000000">
            <w:r>
              <w:rPr>
                <w:b/>
                <w:color w:val="17365D"/>
                <w:highlight w:val="yellow"/>
              </w:rPr>
              <w:t>[ENGLISH / SPANISH / OTHER]</w:t>
            </w:r>
          </w:p>
        </w:tc>
      </w:tr>
      <w:tr w:rsidR="00863EC4" w14:paraId="0930A821" w14:textId="77777777">
        <w:trPr>
          <w:jc w:val="center"/>
        </w:trPr>
        <w:tc>
          <w:tcPr>
            <w:tcW w:w="3168" w:type="dxa"/>
            <w:shd w:val="clear" w:color="auto" w:fill="F2F2F2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21FD2B2E" w14:textId="77777777" w:rsidR="00863EC4" w:rsidRDefault="00000000">
            <w:r>
              <w:rPr>
                <w:b/>
                <w:color w:val="17365D"/>
              </w:rPr>
              <w:t>Additional Company Requirements to Include</w:t>
            </w:r>
          </w:p>
        </w:tc>
        <w:tc>
          <w:tcPr>
            <w:tcW w:w="6336" w:type="dxa"/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086E43EE" w14:textId="77777777" w:rsidR="00863EC4" w:rsidRDefault="00000000">
            <w:r>
              <w:rPr>
                <w:b/>
                <w:color w:val="17365D"/>
                <w:highlight w:val="yellow"/>
              </w:rPr>
              <w:t>[ENTER REQUIREMENTS OR "NONE"]</w:t>
            </w:r>
          </w:p>
        </w:tc>
      </w:tr>
    </w:tbl>
    <w:p w14:paraId="2AAEA2FA" w14:textId="77777777" w:rsidR="00863EC4" w:rsidRDefault="00000000">
      <w:pPr>
        <w:pStyle w:val="Heading1"/>
      </w:pPr>
      <w:r>
        <w:t>SOURCE CONTROL REQUIREMENTS</w:t>
      </w:r>
    </w:p>
    <w:p w14:paraId="08AF1203" w14:textId="77777777" w:rsidR="00863EC4" w:rsidRDefault="00000000">
      <w:pPr>
        <w:ind w:left="317" w:hanging="259"/>
      </w:pPr>
      <w:r>
        <w:rPr>
          <w:b/>
          <w:color w:val="17365D"/>
        </w:rPr>
        <w:t xml:space="preserve">1. </w:t>
      </w:r>
      <w:r>
        <w:rPr>
          <w:color w:val="222222"/>
        </w:rPr>
        <w:t>Do not invent requirements.</w:t>
      </w:r>
    </w:p>
    <w:p w14:paraId="3F52B19D" w14:textId="77777777" w:rsidR="00863EC4" w:rsidRDefault="00000000">
      <w:pPr>
        <w:ind w:left="317" w:hanging="259"/>
      </w:pPr>
      <w:r>
        <w:rPr>
          <w:b/>
          <w:color w:val="17365D"/>
        </w:rPr>
        <w:t xml:space="preserve">2. </w:t>
      </w:r>
      <w:r>
        <w:rPr>
          <w:color w:val="222222"/>
        </w:rPr>
        <w:t>If a safety requirement cannot be supported by either the uploaded manufacturer’s manual or an applicable OSHA regulation from OSHA.gov, do not present it as a requirement.</w:t>
      </w:r>
    </w:p>
    <w:p w14:paraId="6274BA89" w14:textId="77777777" w:rsidR="00863EC4" w:rsidRDefault="00000000">
      <w:pPr>
        <w:ind w:left="317" w:hanging="259"/>
      </w:pPr>
      <w:r>
        <w:rPr>
          <w:b/>
          <w:color w:val="17365D"/>
        </w:rPr>
        <w:t xml:space="preserve">3. </w:t>
      </w:r>
      <w:r>
        <w:rPr>
          <w:color w:val="222222"/>
        </w:rPr>
        <w:t>Clearly distinguish between Manufacturer Requirements, OSHA Requirements, and Recommended Safe Work Practices.</w:t>
      </w:r>
    </w:p>
    <w:p w14:paraId="33250631" w14:textId="77777777" w:rsidR="00863EC4" w:rsidRDefault="00000000">
      <w:pPr>
        <w:ind w:left="317" w:hanging="259"/>
      </w:pPr>
      <w:r>
        <w:rPr>
          <w:b/>
          <w:color w:val="17365D"/>
        </w:rPr>
        <w:t xml:space="preserve">4. </w:t>
      </w:r>
      <w:r>
        <w:rPr>
          <w:color w:val="222222"/>
        </w:rPr>
        <w:t>When citing OSHA, provide the exact regulation number whenever possible. Example: 29 CFR 1926.602. Do not simply say “OSHA requires.”</w:t>
      </w:r>
    </w:p>
    <w:p w14:paraId="2E6B5946" w14:textId="77777777" w:rsidR="00863EC4" w:rsidRDefault="00000000">
      <w:pPr>
        <w:ind w:left="317" w:hanging="259"/>
      </w:pPr>
      <w:r>
        <w:rPr>
          <w:b/>
          <w:color w:val="17365D"/>
        </w:rPr>
        <w:t xml:space="preserve">5. </w:t>
      </w:r>
      <w:r>
        <w:rPr>
          <w:color w:val="222222"/>
        </w:rPr>
        <w:t>When referencing the operator’s manual, identify the applicable Section, Chapter, and Page number whenever that information is available.</w:t>
      </w:r>
    </w:p>
    <w:p w14:paraId="674C933E" w14:textId="77777777" w:rsidR="00863EC4" w:rsidRDefault="00000000">
      <w:pPr>
        <w:ind w:left="317" w:hanging="259"/>
      </w:pPr>
      <w:r>
        <w:rPr>
          <w:b/>
          <w:color w:val="17365D"/>
        </w:rPr>
        <w:t xml:space="preserve">6. </w:t>
      </w:r>
      <w:r>
        <w:rPr>
          <w:color w:val="222222"/>
        </w:rPr>
        <w:t>If the manufacturer’s manual is unclear, incomplete, or does not address a subject, state: “The provided operator’s manual does not clearly address this item.” Do not guess.</w:t>
      </w:r>
    </w:p>
    <w:p w14:paraId="7FB98FEE" w14:textId="77777777" w:rsidR="00863EC4" w:rsidRDefault="00000000">
      <w:pPr>
        <w:ind w:left="317" w:hanging="259"/>
      </w:pPr>
      <w:r>
        <w:rPr>
          <w:b/>
          <w:color w:val="17365D"/>
        </w:rPr>
        <w:t xml:space="preserve">7. </w:t>
      </w:r>
      <w:r>
        <w:rPr>
          <w:color w:val="222222"/>
        </w:rPr>
        <w:t>If OSHA does not contain a regulation specifically addressing a particular equipment requirement, do not create one.</w:t>
      </w:r>
    </w:p>
    <w:p w14:paraId="0CD39892" w14:textId="77777777" w:rsidR="00863EC4" w:rsidRDefault="00000000">
      <w:pPr>
        <w:ind w:left="317" w:hanging="259"/>
      </w:pPr>
      <w:r>
        <w:rPr>
          <w:b/>
          <w:color w:val="17365D"/>
        </w:rPr>
        <w:t xml:space="preserve">8. </w:t>
      </w:r>
      <w:r>
        <w:rPr>
          <w:color w:val="222222"/>
        </w:rPr>
        <w:t>Do not assume that common industry practice is an OSHA requirement.</w:t>
      </w:r>
    </w:p>
    <w:p w14:paraId="2C90DD4D" w14:textId="77777777" w:rsidR="00863EC4" w:rsidRDefault="00000000">
      <w:pPr>
        <w:ind w:left="317" w:hanging="259"/>
      </w:pPr>
      <w:r>
        <w:rPr>
          <w:b/>
          <w:color w:val="17365D"/>
        </w:rPr>
        <w:t xml:space="preserve">9. </w:t>
      </w:r>
      <w:r>
        <w:rPr>
          <w:color w:val="222222"/>
        </w:rPr>
        <w:t>If the manufacturer establishes a more restrictive operating requirement than OSHA, clearly identify the manufacturer requirement.</w:t>
      </w:r>
    </w:p>
    <w:p w14:paraId="4C8698A8" w14:textId="77777777" w:rsidR="00863EC4" w:rsidRDefault="00000000">
      <w:pPr>
        <w:ind w:left="317" w:hanging="259"/>
      </w:pPr>
      <w:r>
        <w:rPr>
          <w:b/>
          <w:color w:val="17365D"/>
        </w:rPr>
        <w:t xml:space="preserve">10. </w:t>
      </w:r>
      <w:r>
        <w:rPr>
          <w:color w:val="222222"/>
        </w:rPr>
        <w:t>If information in the manual appears to conflict with an OSHA requirement, flag the issue for review rather than deciding which requirement should be ignored.</w:t>
      </w:r>
    </w:p>
    <w:p w14:paraId="629B3C05" w14:textId="77777777" w:rsidR="00863EC4" w:rsidRDefault="00000000">
      <w:pPr>
        <w:pStyle w:val="Heading1"/>
      </w:pPr>
      <w:r>
        <w:t>MANUAL REVIEW</w:t>
      </w:r>
    </w:p>
    <w:p w14:paraId="785A8798" w14:textId="77777777" w:rsidR="00863EC4" w:rsidRDefault="00000000">
      <w:r>
        <w:t>Before writing the Toolbox Talk, analyze the entire relevant portion of the uploaded operator/user manual.</w:t>
      </w:r>
    </w:p>
    <w:p w14:paraId="4410D51E" w14:textId="77777777" w:rsidR="00863EC4" w:rsidRDefault="00000000">
      <w:r>
        <w:t>Look specifically for:</w:t>
      </w:r>
    </w:p>
    <w:p w14:paraId="54CCC653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Safety warnings</w:t>
      </w:r>
    </w:p>
    <w:p w14:paraId="4EE1439B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Danger, Warning, and Caution statements</w:t>
      </w:r>
    </w:p>
    <w:p w14:paraId="32EB68E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Intended use</w:t>
      </w:r>
    </w:p>
    <w:p w14:paraId="0C24265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Prohibited use</w:t>
      </w:r>
    </w:p>
    <w:p w14:paraId="61E052FD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Operator qualifications</w:t>
      </w:r>
    </w:p>
    <w:p w14:paraId="75DC9D42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Training requirements</w:t>
      </w:r>
    </w:p>
    <w:p w14:paraId="2B89D5A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Pre-use inspections</w:t>
      </w:r>
    </w:p>
    <w:p w14:paraId="61D6381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Equipment controls</w:t>
      </w:r>
    </w:p>
    <w:p w14:paraId="7231BA31" w14:textId="77777777" w:rsidR="00863EC4" w:rsidRDefault="00000000">
      <w:pPr>
        <w:ind w:left="288" w:hanging="173"/>
      </w:pPr>
      <w:r>
        <w:rPr>
          <w:b/>
          <w:color w:val="2F75B5"/>
        </w:rPr>
        <w:lastRenderedPageBreak/>
        <w:t xml:space="preserve">• </w:t>
      </w:r>
      <w:r>
        <w:rPr>
          <w:color w:val="222222"/>
        </w:rPr>
        <w:t>Safety devices</w:t>
      </w:r>
    </w:p>
    <w:p w14:paraId="78C0D7B8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Guards</w:t>
      </w:r>
    </w:p>
    <w:p w14:paraId="192099AB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Emergency stops</w:t>
      </w:r>
    </w:p>
    <w:p w14:paraId="12B3F749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Load or capacity limitations</w:t>
      </w:r>
    </w:p>
    <w:p w14:paraId="1D226DE9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Operating limits</w:t>
      </w:r>
    </w:p>
    <w:p w14:paraId="4CDF3492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Environmental limitations</w:t>
      </w:r>
    </w:p>
    <w:p w14:paraId="29F0B655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Stability requirements</w:t>
      </w:r>
    </w:p>
    <w:p w14:paraId="128FA6EF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Ground or surface conditions</w:t>
      </w:r>
    </w:p>
    <w:p w14:paraId="2C03E05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Electrical hazards</w:t>
      </w:r>
    </w:p>
    <w:p w14:paraId="2BC12D7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Crushing hazards</w:t>
      </w:r>
    </w:p>
    <w:p w14:paraId="2CF9DDE3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Pinch points</w:t>
      </w:r>
    </w:p>
    <w:p w14:paraId="08C2150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Caught-between hazards</w:t>
      </w:r>
    </w:p>
    <w:p w14:paraId="18AD4C91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Struck-by hazards</w:t>
      </w:r>
    </w:p>
    <w:p w14:paraId="4B5F11CB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Tip-over hazards</w:t>
      </w:r>
    </w:p>
    <w:p w14:paraId="193A7EA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Fall hazards</w:t>
      </w:r>
    </w:p>
    <w:p w14:paraId="7419815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Stored energy</w:t>
      </w:r>
    </w:p>
    <w:p w14:paraId="1183DB0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Hydraulic hazards</w:t>
      </w:r>
    </w:p>
    <w:p w14:paraId="0A77192E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Fire hazards</w:t>
      </w:r>
    </w:p>
    <w:p w14:paraId="160DA792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Required PPE</w:t>
      </w:r>
    </w:p>
    <w:p w14:paraId="24E245D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Safe starting procedures</w:t>
      </w:r>
    </w:p>
    <w:p w14:paraId="179CF1C4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Safe operating procedures</w:t>
      </w:r>
    </w:p>
    <w:p w14:paraId="7AF39E54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Safe shutdown procedures</w:t>
      </w:r>
    </w:p>
    <w:p w14:paraId="6F0DEA35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Refueling or charging requirements</w:t>
      </w:r>
    </w:p>
    <w:p w14:paraId="03DEF07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Maintenance precautions</w:t>
      </w:r>
    </w:p>
    <w:p w14:paraId="1ABBA66D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Lockout/tagout-related warnings</w:t>
      </w:r>
    </w:p>
    <w:p w14:paraId="2BEC68F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Emergency procedures</w:t>
      </w:r>
    </w:p>
    <w:p w14:paraId="278446AB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Transport requirements</w:t>
      </w:r>
    </w:p>
    <w:p w14:paraId="1897CDAA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Manufacturer-prohibited actions</w:t>
      </w:r>
    </w:p>
    <w:p w14:paraId="12B9A76F" w14:textId="77777777" w:rsidR="00863EC4" w:rsidRDefault="00000000">
      <w:r>
        <w:t>Only include items that are relevant to the equipment and task.</w:t>
      </w:r>
    </w:p>
    <w:p w14:paraId="77591B65" w14:textId="77777777" w:rsidR="00863EC4" w:rsidRDefault="00000000">
      <w:pPr>
        <w:pStyle w:val="Heading1"/>
      </w:pPr>
      <w:r>
        <w:t>OSHA REVIEW</w:t>
      </w:r>
    </w:p>
    <w:p w14:paraId="307CFC3C" w14:textId="77777777" w:rsidR="00863EC4" w:rsidRDefault="00000000">
      <w:r>
        <w:rPr>
          <w:color w:val="222222"/>
        </w:rPr>
        <w:t xml:space="preserve">Search OSHA laws and regulations for standards directly applicable to: </w:t>
      </w:r>
      <w:r>
        <w:rPr>
          <w:b/>
          <w:color w:val="17365D"/>
          <w:highlight w:val="yellow"/>
        </w:rPr>
        <w:t>[EQUIPMENT NAME / TYPE OF WORK]</w:t>
      </w:r>
    </w:p>
    <w:p w14:paraId="45E55E17" w14:textId="77777777" w:rsidR="00863EC4" w:rsidRDefault="00000000">
      <w:r>
        <w:t>Prioritize regulations under:</w:t>
      </w:r>
    </w:p>
    <w:p w14:paraId="0B577F7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29 CFR 1910 when General Industry applies</w:t>
      </w:r>
    </w:p>
    <w:p w14:paraId="36C182F2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29 CFR 1926 when Construction applies</w:t>
      </w:r>
    </w:p>
    <w:p w14:paraId="38C956C8" w14:textId="77777777" w:rsidR="00863EC4" w:rsidRDefault="00000000">
      <w:r>
        <w:t>Do not automatically include both unless both are relevant to the situation described above.</w:t>
      </w:r>
    </w:p>
    <w:p w14:paraId="1F12FA78" w14:textId="77777777" w:rsidR="00863EC4" w:rsidRDefault="00000000">
      <w:r>
        <w:t>Identify the OSHA regulations most directly related to:</w:t>
      </w:r>
    </w:p>
    <w:p w14:paraId="361F8FD5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Equipment operation</w:t>
      </w:r>
    </w:p>
    <w:p w14:paraId="73DDA7BB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Employee training</w:t>
      </w:r>
    </w:p>
    <w:p w14:paraId="1978AA78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Equipment inspection</w:t>
      </w:r>
    </w:p>
    <w:p w14:paraId="453088E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Machine guarding</w:t>
      </w:r>
    </w:p>
    <w:p w14:paraId="7200A815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PPE</w:t>
      </w:r>
    </w:p>
    <w:p w14:paraId="1E3D273D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Electrical safety</w:t>
      </w:r>
    </w:p>
    <w:p w14:paraId="2B172182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Fall protection</w:t>
      </w:r>
    </w:p>
    <w:p w14:paraId="316D439B" w14:textId="77777777" w:rsidR="00863EC4" w:rsidRDefault="00000000">
      <w:pPr>
        <w:ind w:left="288" w:hanging="173"/>
      </w:pPr>
      <w:r>
        <w:rPr>
          <w:b/>
          <w:color w:val="2F75B5"/>
        </w:rPr>
        <w:lastRenderedPageBreak/>
        <w:t xml:space="preserve">• </w:t>
      </w:r>
      <w:r>
        <w:rPr>
          <w:color w:val="222222"/>
        </w:rPr>
        <w:t>Material handling</w:t>
      </w:r>
    </w:p>
    <w:p w14:paraId="47C760CF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Powered equipment</w:t>
      </w:r>
    </w:p>
    <w:p w14:paraId="46D9B453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Hazardous energy</w:t>
      </w:r>
    </w:p>
    <w:p w14:paraId="28E7A6CD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Fire prevention</w:t>
      </w:r>
    </w:p>
    <w:p w14:paraId="59F6C75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Occupational hazards created by the equipment</w:t>
      </w:r>
    </w:p>
    <w:p w14:paraId="6B4AF9CC" w14:textId="77777777" w:rsidR="00863EC4" w:rsidRDefault="00000000">
      <w:r>
        <w:t>Only include regulations that actually apply.</w:t>
      </w:r>
    </w:p>
    <w:p w14:paraId="365DFE19" w14:textId="77777777" w:rsidR="00863EC4" w:rsidRDefault="00000000">
      <w:pPr>
        <w:pStyle w:val="Heading1"/>
      </w:pPr>
      <w:r>
        <w:t>CREATE THE TOOLBOX TALK</w:t>
      </w:r>
    </w:p>
    <w:p w14:paraId="4EE9C9A4" w14:textId="77777777" w:rsidR="00863EC4" w:rsidRDefault="00000000">
      <w:r>
        <w:t>Create a polished, professional Toolbox Talk using the following structure.</w:t>
      </w:r>
    </w:p>
    <w:p w14:paraId="79E97A22" w14:textId="77777777" w:rsidR="00863EC4" w:rsidRDefault="00000000">
      <w:pPr>
        <w:pStyle w:val="Heading2"/>
      </w:pPr>
      <w:r>
        <w:t>1. TOOLBOX TALK HEADER</w:t>
      </w:r>
    </w:p>
    <w:p w14:paraId="0CFF573A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 xml:space="preserve">Toolbox Talk: Safe Operation of </w:t>
      </w:r>
      <w:r>
        <w:rPr>
          <w:b/>
          <w:color w:val="17365D"/>
          <w:highlight w:val="yellow"/>
        </w:rPr>
        <w:t>[EQUIPMENT NAME]</w:t>
      </w:r>
    </w:p>
    <w:p w14:paraId="3AC1FCB3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 xml:space="preserve">Manufacturer: </w:t>
      </w:r>
      <w:r>
        <w:rPr>
          <w:b/>
          <w:color w:val="17365D"/>
          <w:highlight w:val="yellow"/>
        </w:rPr>
        <w:t>[MANUFACTURER]</w:t>
      </w:r>
    </w:p>
    <w:p w14:paraId="3F083472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 xml:space="preserve">Model: </w:t>
      </w:r>
      <w:r>
        <w:rPr>
          <w:b/>
          <w:color w:val="17365D"/>
          <w:highlight w:val="yellow"/>
        </w:rPr>
        <w:t>[MODEL]</w:t>
      </w:r>
    </w:p>
    <w:p w14:paraId="38D0D5F4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 xml:space="preserve">Company: </w:t>
      </w:r>
      <w:r>
        <w:rPr>
          <w:b/>
          <w:color w:val="17365D"/>
          <w:highlight w:val="yellow"/>
        </w:rPr>
        <w:t>[COMPANY NAME]</w:t>
      </w:r>
    </w:p>
    <w:p w14:paraId="3EACB1A1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 xml:space="preserve">Estimated Training Time: </w:t>
      </w:r>
      <w:r>
        <w:rPr>
          <w:b/>
          <w:color w:val="17365D"/>
          <w:highlight w:val="yellow"/>
        </w:rPr>
        <w:t>[NUMBER]</w:t>
      </w:r>
      <w:r>
        <w:rPr>
          <w:color w:val="222222"/>
        </w:rPr>
        <w:t xml:space="preserve"> Minutes</w:t>
      </w:r>
    </w:p>
    <w:p w14:paraId="02274BFA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Date: ______________________</w:t>
      </w:r>
    </w:p>
    <w:p w14:paraId="389A6B2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Trainer: ______________________</w:t>
      </w:r>
    </w:p>
    <w:p w14:paraId="170E370E" w14:textId="77777777" w:rsidR="00863EC4" w:rsidRDefault="00000000">
      <w:pPr>
        <w:pStyle w:val="Heading2"/>
      </w:pPr>
      <w:r>
        <w:t>2. TODAY’S GOAL</w:t>
      </w:r>
    </w:p>
    <w:p w14:paraId="1762C3D1" w14:textId="77777777" w:rsidR="00863EC4" w:rsidRDefault="00000000">
      <w:r>
        <w:rPr>
          <w:b/>
        </w:rPr>
        <w:t>Write 2–3 short sentences explaining:</w:t>
      </w:r>
    </w:p>
    <w:p w14:paraId="42FEF773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What employees will learn</w:t>
      </w:r>
    </w:p>
    <w:p w14:paraId="4A67DE6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Why safe operation matters</w:t>
      </w:r>
    </w:p>
    <w:p w14:paraId="0DCBF74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What employees should be able to do after the Toolbox Talk</w:t>
      </w:r>
    </w:p>
    <w:p w14:paraId="64DA1ACF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Use plain language.</w:t>
      </w:r>
    </w:p>
    <w:p w14:paraId="1E4363FF" w14:textId="77777777" w:rsidR="00863EC4" w:rsidRDefault="00000000">
      <w:pPr>
        <w:pStyle w:val="Heading2"/>
      </w:pPr>
      <w:r>
        <w:t>3. KNOW YOUR EQUIPMENT</w:t>
      </w:r>
    </w:p>
    <w:p w14:paraId="1A5FFD96" w14:textId="77777777" w:rsidR="00863EC4" w:rsidRDefault="00000000">
      <w:r>
        <w:rPr>
          <w:b/>
        </w:rPr>
        <w:t>Provide a short description of:</w:t>
      </w:r>
    </w:p>
    <w:p w14:paraId="6F90361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What the equipment is designed to do</w:t>
      </w:r>
    </w:p>
    <w:p w14:paraId="0A76E419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Its intended use</w:t>
      </w:r>
    </w:p>
    <w:p w14:paraId="0E19564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Major operating limitations</w:t>
      </w:r>
    </w:p>
    <w:p w14:paraId="7D10527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Who should operate it</w:t>
      </w:r>
    </w:p>
    <w:p w14:paraId="7638633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Do not turn this into a technical equipment specification sheet.</w:t>
      </w:r>
    </w:p>
    <w:p w14:paraId="6C421F0C" w14:textId="77777777" w:rsidR="00863EC4" w:rsidRDefault="00000000">
      <w:pPr>
        <w:pStyle w:val="Heading2"/>
      </w:pPr>
      <w:r>
        <w:t>4. THE BIGGEST HAZARDS</w:t>
      </w:r>
    </w:p>
    <w:p w14:paraId="3FADFDE1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Identify the 5–8 most important hazards associated with operating the equipment.</w:t>
      </w:r>
    </w:p>
    <w:p w14:paraId="10F17795" w14:textId="77777777" w:rsidR="00863EC4" w:rsidRDefault="00000000">
      <w:r>
        <w:rPr>
          <w:b/>
        </w:rPr>
        <w:t>For each hazard, briefly explain:</w:t>
      </w:r>
    </w:p>
    <w:p w14:paraId="1A85569D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Hazard: What could happen.</w:t>
      </w:r>
    </w:p>
    <w:p w14:paraId="08588374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How We Prevent It: What employees must do.</w:t>
      </w:r>
    </w:p>
    <w:p w14:paraId="46B7B861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Prioritize serious hazards that could cause fatalities, serious injuries, crushing, amputation, falls, electrocution, tip-over, struck-by incidents, caught-between incidents, burns, or fires when applicable.</w:t>
      </w:r>
    </w:p>
    <w:p w14:paraId="112946C5" w14:textId="77777777" w:rsidR="00863EC4" w:rsidRDefault="00000000">
      <w:pPr>
        <w:pStyle w:val="Heading2"/>
      </w:pPr>
      <w:r>
        <w:t>5. BEFORE YOU USE THE EQUIPMENT</w:t>
      </w:r>
    </w:p>
    <w:p w14:paraId="778CABC2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Create a practical Pre-Use Safety Check employees can perform before operation.</w:t>
      </w:r>
    </w:p>
    <w:p w14:paraId="6AA63A85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Use checkboxes.</w:t>
      </w:r>
    </w:p>
    <w:p w14:paraId="061FE2B3" w14:textId="77777777" w:rsidR="00863EC4" w:rsidRDefault="00000000">
      <w:r>
        <w:rPr>
          <w:b/>
        </w:rPr>
        <w:t>Example format:</w:t>
      </w:r>
    </w:p>
    <w:p w14:paraId="1048B377" w14:textId="2ABD5027" w:rsidR="00863EC4" w:rsidRDefault="00000000">
      <w:r>
        <w:rPr>
          <w:color w:val="222222"/>
        </w:rPr>
        <w:t xml:space="preserve">☐ Inspect </w:t>
      </w:r>
      <w:r>
        <w:rPr>
          <w:b/>
          <w:color w:val="17365D"/>
          <w:highlight w:val="yellow"/>
        </w:rPr>
        <w:t>[ITEM</w:t>
      </w:r>
      <w:r w:rsidR="001E0046">
        <w:rPr>
          <w:b/>
          <w:color w:val="17365D"/>
          <w:highlight w:val="yellow"/>
        </w:rPr>
        <w:t>S LISTED IN MANUAL</w:t>
      </w:r>
      <w:r>
        <w:rPr>
          <w:b/>
          <w:color w:val="17365D"/>
          <w:highlight w:val="yellow"/>
        </w:rPr>
        <w:t>]</w:t>
      </w:r>
    </w:p>
    <w:p w14:paraId="501985D1" w14:textId="39BBCA8C" w:rsidR="00863EC4" w:rsidRDefault="00000000">
      <w:r>
        <w:rPr>
          <w:color w:val="222222"/>
        </w:rPr>
        <w:t xml:space="preserve">☐ Verify </w:t>
      </w:r>
      <w:r>
        <w:rPr>
          <w:b/>
          <w:color w:val="17365D"/>
          <w:highlight w:val="yellow"/>
        </w:rPr>
        <w:t>[ITEM</w:t>
      </w:r>
      <w:r w:rsidR="001E0046">
        <w:rPr>
          <w:b/>
          <w:color w:val="17365D"/>
          <w:highlight w:val="yellow"/>
        </w:rPr>
        <w:t>S AGAINST COMPANY POLICY</w:t>
      </w:r>
      <w:r>
        <w:rPr>
          <w:b/>
          <w:color w:val="17365D"/>
          <w:highlight w:val="yellow"/>
        </w:rPr>
        <w:t>]</w:t>
      </w:r>
    </w:p>
    <w:p w14:paraId="7E2F757E" w14:textId="58F6C636" w:rsidR="00863EC4" w:rsidRDefault="00000000">
      <w:r>
        <w:rPr>
          <w:color w:val="222222"/>
        </w:rPr>
        <w:lastRenderedPageBreak/>
        <w:t xml:space="preserve">☐ Check </w:t>
      </w:r>
      <w:r>
        <w:rPr>
          <w:b/>
          <w:color w:val="17365D"/>
          <w:highlight w:val="yellow"/>
        </w:rPr>
        <w:t>[</w:t>
      </w:r>
      <w:r w:rsidR="001E0046">
        <w:rPr>
          <w:b/>
          <w:color w:val="17365D"/>
          <w:highlight w:val="yellow"/>
        </w:rPr>
        <w:t>PRIOR TO EVERY SHIFT</w:t>
      </w:r>
      <w:r>
        <w:rPr>
          <w:b/>
          <w:color w:val="17365D"/>
          <w:highlight w:val="yellow"/>
        </w:rPr>
        <w:t>]</w:t>
      </w:r>
    </w:p>
    <w:p w14:paraId="19C81773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Only include inspection items supported by the manufacturer’s manual or applicable OSHA requirements.</w:t>
      </w:r>
    </w:p>
    <w:p w14:paraId="2C3847B5" w14:textId="77777777" w:rsidR="00863EC4" w:rsidRDefault="00000000">
      <w:pPr>
        <w:pStyle w:val="Heading2"/>
      </w:pPr>
      <w:r>
        <w:t>6. SAFE OPERATING RULES</w:t>
      </w:r>
    </w:p>
    <w:p w14:paraId="0623B5B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Create approximately 8–12 short, direct operating rules.</w:t>
      </w:r>
    </w:p>
    <w:p w14:paraId="22FDC6A1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Write them in plain language employees can remember.</w:t>
      </w:r>
    </w:p>
    <w:p w14:paraId="7CB9CFF9" w14:textId="77777777" w:rsidR="00863EC4" w:rsidRDefault="00000000">
      <w:r>
        <w:rPr>
          <w:b/>
        </w:rPr>
        <w:t>Examples of writing style:</w:t>
      </w:r>
    </w:p>
    <w:p w14:paraId="7F6C7A3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Do: Keep your hands away from moving components.</w:t>
      </w:r>
    </w:p>
    <w:p w14:paraId="7F998C6F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Do Not: Bypass or disable safety devices.</w:t>
      </w:r>
    </w:p>
    <w:p w14:paraId="40AD734A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Avoid long regulatory language.</w:t>
      </w:r>
    </w:p>
    <w:p w14:paraId="592CA630" w14:textId="77777777" w:rsidR="00863EC4" w:rsidRDefault="00000000">
      <w:pPr>
        <w:pStyle w:val="Heading2"/>
      </w:pPr>
      <w:r>
        <w:t>7. NEVER DO THIS</w:t>
      </w:r>
    </w:p>
    <w:p w14:paraId="20F06425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Create a highly visible section titled: NEVER DO THIS</w:t>
      </w:r>
    </w:p>
    <w:p w14:paraId="413E97B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List the most important prohibited actions identified by the manufacturer or OSHA.</w:t>
      </w:r>
    </w:p>
    <w:p w14:paraId="194F0AC5" w14:textId="77777777" w:rsidR="00863EC4" w:rsidRDefault="00000000">
      <w:r>
        <w:rPr>
          <w:b/>
        </w:rPr>
        <w:t>Examples might include:</w:t>
      </w:r>
    </w:p>
    <w:p w14:paraId="085CDF64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Never bypass a safety device.</w:t>
      </w:r>
    </w:p>
    <w:p w14:paraId="6DF2BF2A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Never exceed rated capacity.</w:t>
      </w:r>
    </w:p>
    <w:p w14:paraId="149CA52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Never operate damaged equipment.</w:t>
      </w:r>
    </w:p>
    <w:p w14:paraId="587946A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Only include items supported by the approved sources.</w:t>
      </w:r>
    </w:p>
    <w:p w14:paraId="3F983AF3" w14:textId="77777777" w:rsidR="00863EC4" w:rsidRDefault="00000000">
      <w:pPr>
        <w:pStyle w:val="Heading2"/>
      </w:pPr>
      <w:r>
        <w:t>8. IF SOMETHING GOES WRONG</w:t>
      </w:r>
    </w:p>
    <w:p w14:paraId="4E1A64A7" w14:textId="77777777" w:rsidR="00863EC4" w:rsidRDefault="00000000">
      <w:r>
        <w:rPr>
          <w:b/>
        </w:rPr>
        <w:t>Explain what employees should do if:</w:t>
      </w:r>
    </w:p>
    <w:p w14:paraId="6594357B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Equipment malfunctions</w:t>
      </w:r>
    </w:p>
    <w:p w14:paraId="01D48F39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A warning light or alarm activates</w:t>
      </w:r>
    </w:p>
    <w:p w14:paraId="5287218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A safety device fails</w:t>
      </w:r>
    </w:p>
    <w:p w14:paraId="251DE4C8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The equipment becomes damaged</w:t>
      </w:r>
    </w:p>
    <w:p w14:paraId="06DE81A2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An unsafe condition develops</w:t>
      </w:r>
    </w:p>
    <w:p w14:paraId="211FE77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An emergency occurs</w:t>
      </w:r>
    </w:p>
    <w:p w14:paraId="5FFE8761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Keep this section short and action-oriented.</w:t>
      </w:r>
    </w:p>
    <w:p w14:paraId="429C9052" w14:textId="77777777" w:rsidR="00863EC4" w:rsidRDefault="00000000">
      <w:pPr>
        <w:pStyle w:val="Heading2"/>
      </w:pPr>
      <w:r>
        <w:t>9. OSHA REQUIREMENTS YOU SHOULD KNOW</w:t>
      </w:r>
    </w:p>
    <w:p w14:paraId="0B596BD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Identify the OSHA regulations most directly applicable to the equipment.</w:t>
      </w:r>
    </w:p>
    <w:p w14:paraId="008AC69D" w14:textId="77777777" w:rsidR="00863EC4" w:rsidRDefault="00000000">
      <w:r>
        <w:rPr>
          <w:b/>
        </w:rPr>
        <w:t>Use this format:</w:t>
      </w:r>
    </w:p>
    <w:p w14:paraId="66F22EA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 xml:space="preserve">29 CFR </w:t>
      </w:r>
      <w:r>
        <w:rPr>
          <w:b/>
          <w:color w:val="17365D"/>
          <w:highlight w:val="yellow"/>
        </w:rPr>
        <w:t>[STANDARD NUMBER]</w:t>
      </w:r>
      <w:r>
        <w:rPr>
          <w:color w:val="222222"/>
        </w:rPr>
        <w:t xml:space="preserve"> — </w:t>
      </w:r>
      <w:r>
        <w:rPr>
          <w:b/>
          <w:color w:val="17365D"/>
          <w:highlight w:val="yellow"/>
        </w:rPr>
        <w:t>[SHORT TITLE]</w:t>
      </w:r>
    </w:p>
    <w:p w14:paraId="73F4B0A8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Plain-language explanation of what the regulation means for the employee or employer.</w:t>
      </w:r>
    </w:p>
    <w:p w14:paraId="0D2A093B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Do not copy large portions of OSHA regulations. Summarize them in plain language.</w:t>
      </w:r>
    </w:p>
    <w:p w14:paraId="20B0DB00" w14:textId="77777777" w:rsidR="00863EC4" w:rsidRDefault="00000000">
      <w:pPr>
        <w:pStyle w:val="Heading2"/>
      </w:pPr>
      <w:r>
        <w:t>10. MANUFACTURER REQUIREMENTS TO REMEMBER</w:t>
      </w:r>
    </w:p>
    <w:p w14:paraId="3BCE5C2D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Identify approximately 5–10 of the most important manufacturer requirements employees need to remember.</w:t>
      </w:r>
    </w:p>
    <w:p w14:paraId="76B307A1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Include the manual location when available.</w:t>
      </w:r>
    </w:p>
    <w:p w14:paraId="4D38B129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Example: Do not exceed the rated platform capacity. Manufacturer’s Manual — Section 4, Page 37</w:t>
      </w:r>
    </w:p>
    <w:p w14:paraId="12F14D89" w14:textId="77777777" w:rsidR="00863EC4" w:rsidRDefault="00000000">
      <w:pPr>
        <w:pStyle w:val="Heading2"/>
      </w:pPr>
      <w:r>
        <w:t>11. FIVE QUESTIONS FOR THE CREW</w:t>
      </w:r>
    </w:p>
    <w:p w14:paraId="4E3839DD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Create 5 short discussion questions the supervisor can ask employees.</w:t>
      </w:r>
    </w:p>
    <w:p w14:paraId="5E10BCD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Questions should confirm understanding rather than simply test memorization.</w:t>
      </w:r>
    </w:p>
    <w:p w14:paraId="432A1B23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Example: What should you do if you find damage during the pre-use inspection?</w:t>
      </w:r>
    </w:p>
    <w:p w14:paraId="415FF80A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Provide the correct answer immediately beneath each question in a smaller Trainer Answer section.</w:t>
      </w:r>
    </w:p>
    <w:p w14:paraId="19BB67CF" w14:textId="77777777" w:rsidR="00863EC4" w:rsidRDefault="00000000">
      <w:pPr>
        <w:pStyle w:val="Heading2"/>
      </w:pPr>
      <w:r>
        <w:lastRenderedPageBreak/>
        <w:t>12. FINAL TAKEAWAY</w:t>
      </w:r>
    </w:p>
    <w:p w14:paraId="458A315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End with a short section titled: THE BOTTOM LINE</w:t>
      </w:r>
    </w:p>
    <w:p w14:paraId="61929DFB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Provide 3–5 short statements summarizing the most important things employees must remember.</w:t>
      </w:r>
    </w:p>
    <w:p w14:paraId="50C390CE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Make these memorable and direct.</w:t>
      </w:r>
    </w:p>
    <w:p w14:paraId="79971AE1" w14:textId="77777777" w:rsidR="00863EC4" w:rsidRDefault="00000000">
      <w:pPr>
        <w:pStyle w:val="Heading2"/>
      </w:pPr>
      <w:r>
        <w:t>13. EMPLOYEE ACKNOWLEDGEMENT</w:t>
      </w:r>
    </w:p>
    <w:p w14:paraId="34EF2718" w14:textId="77777777" w:rsidR="00863EC4" w:rsidRDefault="00000000">
      <w:r>
        <w:rPr>
          <w:b/>
        </w:rPr>
        <w:t>Include the following statement:</w:t>
      </w:r>
    </w:p>
    <w:p w14:paraId="55BB993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“By signing below, I acknowledge that I participated in this Toolbox Talk, had an opportunity to ask questions, and understand that I am responsible for following company procedures, applicable OSHA requirements, and the manufacturer’s operating instructions when using this equipment.”</w:t>
      </w:r>
    </w:p>
    <w:p w14:paraId="18F19020" w14:textId="77777777" w:rsidR="00863EC4" w:rsidRDefault="00000000">
      <w:r>
        <w:rPr>
          <w:b/>
        </w:rPr>
        <w:t>Create a sign-in table for [NUMBER OF EMPLOYEES] employees with columns for:</w:t>
      </w:r>
    </w:p>
    <w:p w14:paraId="0632D77F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Printed Name</w:t>
      </w:r>
    </w:p>
    <w:p w14:paraId="6781DBA1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Signature</w:t>
      </w:r>
    </w:p>
    <w:p w14:paraId="7BD3AE0A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Date</w:t>
      </w:r>
    </w:p>
    <w:p w14:paraId="02C8ADD2" w14:textId="77777777" w:rsidR="00863EC4" w:rsidRDefault="00000000">
      <w:pPr>
        <w:pStyle w:val="Heading2"/>
      </w:pPr>
      <w:r>
        <w:t>14. TRAINER SOURCE NOTES</w:t>
      </w:r>
    </w:p>
    <w:p w14:paraId="67C1124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Create a final page titled: TRAINER SOURCE NOTES</w:t>
      </w:r>
    </w:p>
    <w:p w14:paraId="74E60D99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This page is for the safety professional — not the employee presentation.</w:t>
      </w:r>
    </w:p>
    <w:p w14:paraId="38A48A1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Create two sections: Manufacturer’s Manual References and OSHA References.</w:t>
      </w:r>
    </w:p>
    <w:p w14:paraId="1B52503A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Under Manufacturer’s Manual References, list each major safety requirement used in the Toolbox Talk and identify: Requirement, Manual section, Page number.</w:t>
      </w:r>
    </w:p>
    <w:p w14:paraId="3FDC7991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Under OSHA References, list: OSHA regulation number, Regulation title, How it relates to the equipment or task.</w:t>
      </w:r>
    </w:p>
    <w:p w14:paraId="083087DF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This allows the safety professional to verify the information before presenting the Toolbox Talk.</w:t>
      </w:r>
    </w:p>
    <w:p w14:paraId="48D92178" w14:textId="77777777" w:rsidR="00863EC4" w:rsidRDefault="00000000">
      <w:pPr>
        <w:pStyle w:val="Heading1"/>
      </w:pPr>
      <w:r>
        <w:t>WRITING STYLE</w:t>
      </w:r>
    </w:p>
    <w:p w14:paraId="4CE5DFEB" w14:textId="77777777" w:rsidR="00863EC4" w:rsidRDefault="00000000">
      <w:r>
        <w:t>Write for employees working in the field.</w:t>
      </w:r>
    </w:p>
    <w:p w14:paraId="29CC26B8" w14:textId="77777777" w:rsidR="00863EC4" w:rsidRDefault="00000000">
      <w:pPr>
        <w:pStyle w:val="Heading2"/>
      </w:pPr>
      <w:r>
        <w:t>Use:</w:t>
      </w:r>
    </w:p>
    <w:p w14:paraId="17F62D59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Plain language</w:t>
      </w:r>
    </w:p>
    <w:p w14:paraId="5A367444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Short sentences</w:t>
      </w:r>
    </w:p>
    <w:p w14:paraId="761732B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Short paragraphs</w:t>
      </w:r>
    </w:p>
    <w:p w14:paraId="730254E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Bullets</w:t>
      </w:r>
    </w:p>
    <w:p w14:paraId="3B80E0E3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Checkboxes</w:t>
      </w:r>
    </w:p>
    <w:p w14:paraId="5A4047BE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Bold headings</w:t>
      </w:r>
    </w:p>
    <w:p w14:paraId="6F0D37B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Direct instructions</w:t>
      </w:r>
    </w:p>
    <w:p w14:paraId="691F2C56" w14:textId="77777777" w:rsidR="00863EC4" w:rsidRDefault="00000000">
      <w:pPr>
        <w:pStyle w:val="Heading2"/>
      </w:pPr>
      <w:r>
        <w:t>Avoid:</w:t>
      </w:r>
    </w:p>
    <w:p w14:paraId="6BF4DCBF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Legal language</w:t>
      </w:r>
    </w:p>
    <w:p w14:paraId="2BC56EBE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Academic language</w:t>
      </w:r>
    </w:p>
    <w:p w14:paraId="50364351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Long paragraphs</w:t>
      </w:r>
    </w:p>
    <w:p w14:paraId="4CC1618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Unexplained acronyms</w:t>
      </w:r>
    </w:p>
    <w:p w14:paraId="31C74F7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Copying large sections of regulations</w:t>
      </w:r>
    </w:p>
    <w:p w14:paraId="464120E9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Generic safety filler</w:t>
      </w:r>
    </w:p>
    <w:p w14:paraId="4B9874D1" w14:textId="77777777" w:rsidR="00863EC4" w:rsidRDefault="00000000">
      <w:r>
        <w:t>Write so an employee can quickly understand:</w:t>
      </w:r>
    </w:p>
    <w:p w14:paraId="32C65E87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What can hurt me?</w:t>
      </w:r>
    </w:p>
    <w:p w14:paraId="7F252A65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What do I check?</w:t>
      </w:r>
    </w:p>
    <w:p w14:paraId="4FD85E39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What do I do?</w:t>
      </w:r>
    </w:p>
    <w:p w14:paraId="3AA3A260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What should I never do?</w:t>
      </w:r>
    </w:p>
    <w:p w14:paraId="32990568" w14:textId="77777777" w:rsidR="00863EC4" w:rsidRDefault="00000000">
      <w:pPr>
        <w:ind w:left="288" w:hanging="173"/>
      </w:pPr>
      <w:r>
        <w:rPr>
          <w:b/>
          <w:color w:val="2F75B5"/>
        </w:rPr>
        <w:lastRenderedPageBreak/>
        <w:t xml:space="preserve">• </w:t>
      </w:r>
      <w:r>
        <w:rPr>
          <w:color w:val="222222"/>
        </w:rPr>
        <w:t>What do I do if something goes wrong?</w:t>
      </w:r>
    </w:p>
    <w:p w14:paraId="33713A07" w14:textId="77777777" w:rsidR="00863EC4" w:rsidRDefault="00000000">
      <w:pPr>
        <w:pStyle w:val="Heading1"/>
      </w:pPr>
      <w:r>
        <w:t>DOCUMENT FORMAT</w:t>
      </w:r>
    </w:p>
    <w:p w14:paraId="19CBF0D1" w14:textId="77777777" w:rsidR="00863EC4" w:rsidRDefault="00000000">
      <w:r>
        <w:t>Create the final Toolbox Talk as a professionally formatted Microsoft Word DOCX document.</w:t>
      </w:r>
    </w:p>
    <w:p w14:paraId="3FE24656" w14:textId="77777777" w:rsidR="00863EC4" w:rsidRDefault="00000000">
      <w:r>
        <w:t>The document should:</w:t>
      </w:r>
    </w:p>
    <w:p w14:paraId="66B124DC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Be ready to download</w:t>
      </w:r>
    </w:p>
    <w:p w14:paraId="34E00109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Be ready to print</w:t>
      </w:r>
    </w:p>
    <w:p w14:paraId="10948C71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Use professional formatting</w:t>
      </w:r>
    </w:p>
    <w:p w14:paraId="2DDC7A2F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Use clear headings</w:t>
      </w:r>
    </w:p>
    <w:p w14:paraId="7E481A3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Use tables where helpful</w:t>
      </w:r>
    </w:p>
    <w:p w14:paraId="2F229236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Use checkboxes for inspections</w:t>
      </w:r>
    </w:p>
    <w:p w14:paraId="5C50008D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Include page numbers</w:t>
      </w:r>
    </w:p>
    <w:p w14:paraId="04320063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Include the employee sign-in page</w:t>
      </w:r>
    </w:p>
    <w:p w14:paraId="0D457D4E" w14:textId="77777777" w:rsidR="00863EC4" w:rsidRDefault="00000000">
      <w:pPr>
        <w:ind w:left="288" w:hanging="173"/>
      </w:pPr>
      <w:r>
        <w:rPr>
          <w:b/>
          <w:color w:val="2F75B5"/>
        </w:rPr>
        <w:t xml:space="preserve">• </w:t>
      </w:r>
      <w:r>
        <w:rPr>
          <w:color w:val="222222"/>
        </w:rPr>
        <w:t>Include the Trainer Source Notes page</w:t>
      </w:r>
    </w:p>
    <w:p w14:paraId="3DE4DAAD" w14:textId="77777777" w:rsidR="00863EC4" w:rsidRDefault="00000000">
      <w:r>
        <w:rPr>
          <w:color w:val="222222"/>
        </w:rPr>
        <w:t xml:space="preserve">Use </w:t>
      </w:r>
      <w:r>
        <w:rPr>
          <w:b/>
          <w:color w:val="17365D"/>
          <w:highlight w:val="yellow"/>
        </w:rPr>
        <w:t>[COMPANY NAME]</w:t>
      </w:r>
      <w:r>
        <w:rPr>
          <w:color w:val="222222"/>
        </w:rPr>
        <w:t xml:space="preserve"> as the company name throughout the document.</w:t>
      </w:r>
    </w:p>
    <w:p w14:paraId="0FA5E150" w14:textId="77777777" w:rsidR="00863EC4" w:rsidRDefault="00000000">
      <w:r>
        <w:t>If I upload a company logo, include the logo in the header without altering it.</w:t>
      </w:r>
    </w:p>
    <w:p w14:paraId="3D3DB12D" w14:textId="72C7E935" w:rsidR="00863EC4" w:rsidRDefault="00475B89">
      <w:r>
        <w:rPr>
          <w:b/>
        </w:rPr>
        <w:t>Color Scheme should match the uploaded logo.</w:t>
      </w:r>
    </w:p>
    <w:p w14:paraId="02C2D7C7" w14:textId="77777777" w:rsidR="00863EC4" w:rsidRDefault="00000000">
      <w:pPr>
        <w:pStyle w:val="Heading1"/>
      </w:pPr>
      <w:r>
        <w:t>FINAL QUALITY CONTROL</w:t>
      </w:r>
    </w:p>
    <w:p w14:paraId="07DCAB43" w14:textId="77777777" w:rsidR="00863EC4" w:rsidRDefault="00000000">
      <w:r>
        <w:t>Before creating the DOCX, verify:</w:t>
      </w:r>
    </w:p>
    <w:p w14:paraId="37A2E523" w14:textId="77777777" w:rsidR="00863EC4" w:rsidRDefault="00000000">
      <w:pPr>
        <w:ind w:left="317" w:hanging="259"/>
      </w:pPr>
      <w:r>
        <w:rPr>
          <w:b/>
          <w:color w:val="17365D"/>
        </w:rPr>
        <w:t xml:space="preserve">1. </w:t>
      </w:r>
      <w:r>
        <w:rPr>
          <w:color w:val="222222"/>
        </w:rPr>
        <w:t>Every equipment-specific safety statement is supported by the uploaded manufacturer’s manual or OSHA.</w:t>
      </w:r>
    </w:p>
    <w:p w14:paraId="7F3D383C" w14:textId="77777777" w:rsidR="00863EC4" w:rsidRDefault="00000000">
      <w:pPr>
        <w:ind w:left="317" w:hanging="259"/>
      </w:pPr>
      <w:r>
        <w:rPr>
          <w:b/>
          <w:color w:val="17365D"/>
        </w:rPr>
        <w:t xml:space="preserve">2. </w:t>
      </w:r>
      <w:r>
        <w:rPr>
          <w:color w:val="222222"/>
        </w:rPr>
        <w:t>Every OSHA requirement cited comes from OSHA.gov.</w:t>
      </w:r>
    </w:p>
    <w:p w14:paraId="6AA3401E" w14:textId="77777777" w:rsidR="00863EC4" w:rsidRDefault="00000000">
      <w:pPr>
        <w:ind w:left="317" w:hanging="259"/>
      </w:pPr>
      <w:r>
        <w:rPr>
          <w:b/>
          <w:color w:val="17365D"/>
        </w:rPr>
        <w:t xml:space="preserve">3. </w:t>
      </w:r>
      <w:r>
        <w:rPr>
          <w:color w:val="222222"/>
        </w:rPr>
        <w:t>OSHA regulation numbers are accurate.</w:t>
      </w:r>
    </w:p>
    <w:p w14:paraId="13DFB583" w14:textId="77777777" w:rsidR="00863EC4" w:rsidRDefault="00000000">
      <w:pPr>
        <w:ind w:left="317" w:hanging="259"/>
      </w:pPr>
      <w:r>
        <w:rPr>
          <w:b/>
          <w:color w:val="17365D"/>
        </w:rPr>
        <w:t xml:space="preserve">4. </w:t>
      </w:r>
      <w:r>
        <w:rPr>
          <w:color w:val="222222"/>
        </w:rPr>
        <w:t>Manufacturer requirements have page or section references whenever available.</w:t>
      </w:r>
    </w:p>
    <w:p w14:paraId="08432AAD" w14:textId="77777777" w:rsidR="00863EC4" w:rsidRDefault="00000000">
      <w:pPr>
        <w:ind w:left="317" w:hanging="259"/>
      </w:pPr>
      <w:r>
        <w:rPr>
          <w:b/>
          <w:color w:val="17365D"/>
        </w:rPr>
        <w:t xml:space="preserve">5. </w:t>
      </w:r>
      <w:r>
        <w:rPr>
          <w:color w:val="222222"/>
        </w:rPr>
        <w:t>Manufacturer requirements are not incorrectly labeled as OSHA requirements.</w:t>
      </w:r>
    </w:p>
    <w:p w14:paraId="13C8D849" w14:textId="77777777" w:rsidR="00863EC4" w:rsidRDefault="00000000">
      <w:pPr>
        <w:ind w:left="317" w:hanging="259"/>
      </w:pPr>
      <w:r>
        <w:rPr>
          <w:b/>
          <w:color w:val="17365D"/>
        </w:rPr>
        <w:t xml:space="preserve">6. </w:t>
      </w:r>
      <w:r>
        <w:rPr>
          <w:color w:val="222222"/>
        </w:rPr>
        <w:t>Recommendations are not incorrectly presented as legal requirements.</w:t>
      </w:r>
    </w:p>
    <w:p w14:paraId="1B1E2D28" w14:textId="77777777" w:rsidR="00863EC4" w:rsidRDefault="00000000">
      <w:pPr>
        <w:ind w:left="317" w:hanging="259"/>
      </w:pPr>
      <w:r>
        <w:rPr>
          <w:b/>
          <w:color w:val="17365D"/>
        </w:rPr>
        <w:t xml:space="preserve">7. </w:t>
      </w:r>
      <w:r>
        <w:rPr>
          <w:color w:val="222222"/>
        </w:rPr>
        <w:t>No information has been invented.</w:t>
      </w:r>
    </w:p>
    <w:p w14:paraId="6FB719B1" w14:textId="77777777" w:rsidR="00863EC4" w:rsidRDefault="00000000">
      <w:pPr>
        <w:ind w:left="317" w:hanging="259"/>
      </w:pPr>
      <w:r>
        <w:rPr>
          <w:b/>
          <w:color w:val="17365D"/>
        </w:rPr>
        <w:t xml:space="preserve">8. </w:t>
      </w:r>
      <w:r>
        <w:rPr>
          <w:color w:val="222222"/>
        </w:rPr>
        <w:t>The Toolbox Talk is understandable to a field employee.</w:t>
      </w:r>
    </w:p>
    <w:p w14:paraId="5E61840D" w14:textId="77777777" w:rsidR="00863EC4" w:rsidRDefault="00000000">
      <w:pPr>
        <w:ind w:left="317" w:hanging="259"/>
      </w:pPr>
      <w:r>
        <w:rPr>
          <w:b/>
          <w:color w:val="17365D"/>
        </w:rPr>
        <w:t xml:space="preserve">9. </w:t>
      </w:r>
      <w:r>
        <w:rPr>
          <w:color w:val="222222"/>
        </w:rPr>
        <w:t>The most serious hazards receive the most emphasis.</w:t>
      </w:r>
    </w:p>
    <w:p w14:paraId="5E13BE03" w14:textId="77777777" w:rsidR="00863EC4" w:rsidRDefault="00000000">
      <w:pPr>
        <w:ind w:left="317" w:hanging="259"/>
      </w:pPr>
      <w:r>
        <w:rPr>
          <w:b/>
          <w:color w:val="17365D"/>
        </w:rPr>
        <w:t xml:space="preserve">10. </w:t>
      </w:r>
      <w:r>
        <w:rPr>
          <w:color w:val="222222"/>
        </w:rPr>
        <w:t>The document is useful for an actual supervisor conducting a Toolbox Talk.</w:t>
      </w:r>
    </w:p>
    <w:p w14:paraId="366D6A62" w14:textId="132838F5" w:rsidR="00863EC4" w:rsidRDefault="00863EC4">
      <w:pPr>
        <w:spacing w:before="120"/>
      </w:pPr>
    </w:p>
    <w:sectPr w:rsidR="00863EC4" w:rsidSect="00034616">
      <w:headerReference w:type="default" r:id="rId9"/>
      <w:footerReference w:type="default" r:id="rId10"/>
      <w:pgSz w:w="12240" w:h="15840"/>
      <w:pgMar w:top="864" w:right="1037" w:bottom="936" w:left="103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FBC4448" w14:textId="77777777" w:rsidR="00724478" w:rsidRDefault="00724478">
      <w:pPr>
        <w:spacing w:after="0" w:line="240" w:lineRule="auto"/>
      </w:pPr>
      <w:r>
        <w:separator/>
      </w:r>
    </w:p>
  </w:endnote>
  <w:endnote w:type="continuationSeparator" w:id="0">
    <w:p w14:paraId="3BA4506D" w14:textId="77777777" w:rsidR="00724478" w:rsidRDefault="0072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C35B4E" w14:textId="77777777" w:rsidR="00863EC4" w:rsidRDefault="00000000">
    <w:pPr>
      <w:pStyle w:val="Footer"/>
      <w:jc w:val="center"/>
    </w:pPr>
    <w:r>
      <w:rPr>
        <w:color w:val="666666"/>
        <w:sz w:val="16"/>
      </w:rPr>
      <w:t xml:space="preserve">Toolbox Talk Generator Prompt   |   Page </w:t>
    </w:r>
    <w:r>
      <w:fldChar w:fldCharType="begin"/>
    </w:r>
    <w:r>
      <w:instrText>PAGE</w:instrText>
    </w:r>
    <w:r>
      <w:fldChar w:fldCharType="separate"/>
    </w:r>
    <w:r w:rsidR="00475B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BF34D1C" w14:textId="77777777" w:rsidR="00724478" w:rsidRDefault="00724478">
      <w:pPr>
        <w:spacing w:after="0" w:line="240" w:lineRule="auto"/>
      </w:pPr>
      <w:r>
        <w:separator/>
      </w:r>
    </w:p>
  </w:footnote>
  <w:footnote w:type="continuationSeparator" w:id="0">
    <w:p w14:paraId="5136E42D" w14:textId="77777777" w:rsidR="00724478" w:rsidRDefault="0072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4A0B60" w14:textId="77777777" w:rsidR="00863EC4" w:rsidRDefault="00000000">
    <w:pPr>
      <w:pStyle w:val="Header"/>
      <w:jc w:val="right"/>
    </w:pPr>
    <w:r>
      <w:rPr>
        <w:b/>
        <w:color w:val="2F75B5"/>
        <w:sz w:val="16"/>
      </w:rPr>
      <w:t>AI SAFETY PROFESSIONAL STARTER KIT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774709">
    <w:abstractNumId w:val="8"/>
  </w:num>
  <w:num w:numId="2" w16cid:durableId="290062860">
    <w:abstractNumId w:val="6"/>
  </w:num>
  <w:num w:numId="3" w16cid:durableId="2090351040">
    <w:abstractNumId w:val="5"/>
  </w:num>
  <w:num w:numId="4" w16cid:durableId="1311447754">
    <w:abstractNumId w:val="4"/>
  </w:num>
  <w:num w:numId="5" w16cid:durableId="1867018664">
    <w:abstractNumId w:val="7"/>
  </w:num>
  <w:num w:numId="6" w16cid:durableId="331832923">
    <w:abstractNumId w:val="3"/>
  </w:num>
  <w:num w:numId="7" w16cid:durableId="2052147161">
    <w:abstractNumId w:val="2"/>
  </w:num>
  <w:num w:numId="8" w16cid:durableId="1623078217">
    <w:abstractNumId w:val="1"/>
  </w:num>
  <w:num w:numId="9" w16cid:durableId="227957282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0C47"/>
    <w:rsid w:val="0015074B"/>
    <w:rsid w:val="001D327C"/>
    <w:rsid w:val="001E0046"/>
    <w:rsid w:val="0029639D"/>
    <w:rsid w:val="00326F90"/>
    <w:rsid w:val="00332BD1"/>
    <w:rsid w:val="00475B89"/>
    <w:rsid w:val="00724478"/>
    <w:rsid w:val="00863EC4"/>
    <w:rsid w:val="00AA1D8D"/>
    <w:rsid w:val="00B47730"/>
    <w:rsid w:val="00CB0664"/>
    <w:rsid w:val="00D355A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1D1C68"/>
  <w14:defaultImageDpi w14:val="300"/>
  <w15:docId w15:val="{863A98CE-5E41-C942-B7BC-7F1B123C7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80" w:line="245" w:lineRule="auto"/>
    </w:pPr>
    <w:rPr>
      <w:rFonts w:ascii="Aptos" w:hAnsi="Aptos"/>
      <w:sz w:val="19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Theme="majorHAnsi" w:eastAsiaTheme="majorEastAsia" w:hAnsiTheme="majorHAnsi" w:cstheme="majorBidi"/>
      <w:b/>
      <w:bCs/>
      <w:color w:val="17365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/>
      <w:b/>
      <w:bCs/>
      <w:color w:val="2F75B5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7365D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romptNote">
    <w:name w:val="Prompt Note"/>
    <w:pPr>
      <w:spacing w:after="120"/>
    </w:pPr>
    <w:rPr>
      <w:rFonts w:ascii="Aptos" w:hAnsi="Aptos"/>
      <w:i/>
      <w:color w:val="55555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1643</Words>
  <Characters>10041</Characters>
  <Application>Microsoft Office Word</Application>
  <DocSecurity>0</DocSecurity>
  <Lines>295</Lines>
  <Paragraphs>307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Bryan McClure</cp:lastModifiedBy>
  <cp:revision>4</cp:revision>
  <dcterms:created xsi:type="dcterms:W3CDTF">2013-12-23T23:15:00Z</dcterms:created>
  <dcterms:modified xsi:type="dcterms:W3CDTF">2026-08-07T21:00:00Z</dcterms:modified>
  <cp:category/>
</cp:coreProperties>
</file>